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70" w:rsidRPr="002C20CB" w:rsidRDefault="00CF5570" w:rsidP="002C20CB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20CB">
        <w:rPr>
          <w:rFonts w:ascii="Times New Roman" w:hAnsi="Times New Roman" w:cs="Times New Roman"/>
          <w:b/>
          <w:sz w:val="20"/>
          <w:szCs w:val="20"/>
        </w:rPr>
        <w:t>ПРЕДЛАГАЕМЫЕ ИЗМЕНЕНИЯ В УСТАВ МО «ГОРОД УДАЧНЫЙ»</w:t>
      </w:r>
    </w:p>
    <w:tbl>
      <w:tblPr>
        <w:tblStyle w:val="a3"/>
        <w:tblW w:w="5000" w:type="pct"/>
        <w:jc w:val="center"/>
        <w:tblLook w:val="04A0"/>
      </w:tblPr>
      <w:tblGrid>
        <w:gridCol w:w="1376"/>
        <w:gridCol w:w="1796"/>
        <w:gridCol w:w="5492"/>
        <w:gridCol w:w="5492"/>
        <w:gridCol w:w="1764"/>
      </w:tblGrid>
      <w:tr w:rsidR="002C20CB" w:rsidRPr="00FA1F07" w:rsidTr="003A655F">
        <w:trPr>
          <w:jc w:val="center"/>
        </w:trPr>
        <w:tc>
          <w:tcPr>
            <w:tcW w:w="432" w:type="pct"/>
            <w:vAlign w:val="center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64" w:type="pct"/>
            <w:vAlign w:val="center"/>
          </w:tcPr>
          <w:p w:rsidR="00CF5570" w:rsidRPr="00FA1F07" w:rsidRDefault="00686D2C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Изменения в структурной единице</w:t>
            </w:r>
            <w:r w:rsidR="00CF5570"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Устава</w:t>
            </w:r>
          </w:p>
        </w:tc>
        <w:tc>
          <w:tcPr>
            <w:tcW w:w="1725" w:type="pct"/>
            <w:vAlign w:val="center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Действующая редакция </w:t>
            </w:r>
          </w:p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структурной единицы  Устава</w:t>
            </w:r>
          </w:p>
        </w:tc>
        <w:tc>
          <w:tcPr>
            <w:tcW w:w="1725" w:type="pct"/>
            <w:vAlign w:val="center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Новая предлагаемая редакция </w:t>
            </w:r>
          </w:p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структурной единицы  Устава</w:t>
            </w:r>
          </w:p>
        </w:tc>
        <w:tc>
          <w:tcPr>
            <w:tcW w:w="554" w:type="pct"/>
            <w:vAlign w:val="center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Основание внесения изменений</w:t>
            </w:r>
          </w:p>
        </w:tc>
      </w:tr>
      <w:tr w:rsidR="002C20CB" w:rsidRPr="00FA1F07" w:rsidTr="003A655F">
        <w:trPr>
          <w:jc w:val="center"/>
        </w:trPr>
        <w:tc>
          <w:tcPr>
            <w:tcW w:w="432" w:type="pct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pct"/>
          </w:tcPr>
          <w:p w:rsidR="00FA1F07" w:rsidRPr="00673C22" w:rsidRDefault="00FA1F07" w:rsidP="00FA1F07">
            <w:pPr>
              <w:pStyle w:val="2"/>
              <w:spacing w:line="360" w:lineRule="auto"/>
              <w:ind w:firstLine="0"/>
              <w:jc w:val="left"/>
              <w:outlineLvl w:val="1"/>
              <w:rPr>
                <w:b w:val="0"/>
                <w:sz w:val="20"/>
                <w:szCs w:val="20"/>
              </w:rPr>
            </w:pPr>
            <w:bookmarkStart w:id="0" w:name="_Toc167099645"/>
            <w:bookmarkStart w:id="1" w:name="_Toc170117015"/>
            <w:bookmarkStart w:id="2" w:name="_Toc496177947"/>
            <w:r w:rsidRPr="00673C22">
              <w:rPr>
                <w:b w:val="0"/>
                <w:sz w:val="20"/>
                <w:szCs w:val="20"/>
              </w:rPr>
              <w:t>Статья 5. Вопросы местного значения городского поселения</w:t>
            </w:r>
            <w:bookmarkEnd w:id="0"/>
            <w:bookmarkEnd w:id="1"/>
            <w:bookmarkEnd w:id="2"/>
          </w:p>
          <w:p w:rsidR="00FA1F07" w:rsidRPr="00673C22" w:rsidRDefault="00FA1F07" w:rsidP="00FA1F07">
            <w:pPr>
              <w:spacing w:line="36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F5570" w:rsidRPr="00673C22" w:rsidRDefault="00CF5570" w:rsidP="00FA1F07">
            <w:pPr>
              <w:spacing w:line="36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C22">
              <w:rPr>
                <w:rFonts w:ascii="Times New Roman" w:hAnsi="Times New Roman" w:cs="Times New Roman"/>
                <w:iCs/>
                <w:sz w:val="20"/>
                <w:szCs w:val="20"/>
              </w:rPr>
              <w:t>часть 1 статьи 5</w:t>
            </w:r>
            <w:r w:rsidR="00686D2C" w:rsidRPr="00673C2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686D2C" w:rsidRPr="00673C22" w:rsidRDefault="00686D2C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C22">
              <w:rPr>
                <w:rFonts w:ascii="Times New Roman" w:hAnsi="Times New Roman" w:cs="Times New Roman"/>
                <w:iCs/>
                <w:sz w:val="20"/>
                <w:szCs w:val="20"/>
              </w:rPr>
              <w:t>дополняется пунктом 4.1</w:t>
            </w:r>
          </w:p>
        </w:tc>
        <w:tc>
          <w:tcPr>
            <w:tcW w:w="1725" w:type="pct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--------</w:t>
            </w:r>
          </w:p>
        </w:tc>
        <w:tc>
          <w:tcPr>
            <w:tcW w:w="1725" w:type="pct"/>
          </w:tcPr>
          <w:p w:rsidR="00CF5570" w:rsidRPr="00FA1F07" w:rsidRDefault="00CF5570" w:rsidP="004E3A1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4.1)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</w:t>
            </w:r>
            <w:hyperlink r:id="rId6" w:history="1">
              <w:r w:rsidRPr="00FA1F07">
                <w:rPr>
                  <w:rFonts w:ascii="Times New Roman" w:hAnsi="Times New Roman" w:cs="Times New Roman"/>
                  <w:iCs/>
                  <w:sz w:val="20"/>
                  <w:szCs w:val="20"/>
                </w:rPr>
                <w:t>законом</w:t>
              </w:r>
            </w:hyperlink>
            <w:r w:rsidRPr="00FA1F0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«О теплоснабжении»;</w:t>
            </w:r>
          </w:p>
        </w:tc>
        <w:tc>
          <w:tcPr>
            <w:tcW w:w="554" w:type="pct"/>
          </w:tcPr>
          <w:p w:rsidR="002C20CB" w:rsidRPr="00FA1F07" w:rsidRDefault="002E58B4" w:rsidP="002C20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</w:p>
          <w:p w:rsidR="002C20CB" w:rsidRPr="00FA1F07" w:rsidRDefault="002E58B4" w:rsidP="002C20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от 29.07.2017 </w:t>
            </w:r>
          </w:p>
          <w:p w:rsidR="002E58B4" w:rsidRPr="00FA1F07" w:rsidRDefault="002E58B4" w:rsidP="002C20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N 279-ФЗ</w:t>
            </w:r>
          </w:p>
          <w:p w:rsidR="00CF5570" w:rsidRPr="00FA1F07" w:rsidRDefault="00CF5570" w:rsidP="002C20C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0CB" w:rsidRPr="00FA1F07" w:rsidTr="00673C22">
        <w:trPr>
          <w:cantSplit/>
          <w:jc w:val="center"/>
        </w:trPr>
        <w:tc>
          <w:tcPr>
            <w:tcW w:w="432" w:type="pct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pct"/>
          </w:tcPr>
          <w:p w:rsidR="00FA1F07" w:rsidRPr="00673C22" w:rsidRDefault="00FA1F07" w:rsidP="00FA1F07">
            <w:pPr>
              <w:pStyle w:val="2"/>
              <w:spacing w:line="360" w:lineRule="auto"/>
              <w:ind w:firstLine="0"/>
              <w:jc w:val="left"/>
              <w:outlineLvl w:val="1"/>
              <w:rPr>
                <w:b w:val="0"/>
                <w:sz w:val="20"/>
                <w:szCs w:val="20"/>
              </w:rPr>
            </w:pPr>
            <w:bookmarkStart w:id="3" w:name="_Toc167099677"/>
            <w:bookmarkStart w:id="4" w:name="_Toc170117047"/>
            <w:bookmarkStart w:id="5" w:name="_Toc496177979"/>
            <w:r w:rsidRPr="00673C22">
              <w:rPr>
                <w:b w:val="0"/>
                <w:sz w:val="20"/>
                <w:szCs w:val="20"/>
              </w:rPr>
              <w:t>Статья 31. Досрочное прекращение полномочий главы города</w:t>
            </w:r>
            <w:bookmarkEnd w:id="3"/>
            <w:bookmarkEnd w:id="4"/>
            <w:bookmarkEnd w:id="5"/>
          </w:p>
          <w:p w:rsidR="00FA1F07" w:rsidRPr="00673C22" w:rsidRDefault="00FA1F07" w:rsidP="00FA1F07">
            <w:pPr>
              <w:spacing w:line="36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86D2C" w:rsidRPr="00673C22" w:rsidRDefault="00CF5570" w:rsidP="00FA1F07">
            <w:pPr>
              <w:spacing w:line="36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C22">
              <w:rPr>
                <w:rFonts w:ascii="Times New Roman" w:hAnsi="Times New Roman" w:cs="Times New Roman"/>
                <w:iCs/>
                <w:sz w:val="20"/>
                <w:szCs w:val="20"/>
              </w:rPr>
              <w:t>абзац 17 статьи 31</w:t>
            </w:r>
          </w:p>
          <w:p w:rsidR="00CF5570" w:rsidRPr="00673C22" w:rsidRDefault="00686D2C" w:rsidP="00FA1F07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73C22">
              <w:rPr>
                <w:rFonts w:ascii="Times New Roman" w:hAnsi="Times New Roman" w:cs="Times New Roman"/>
                <w:sz w:val="20"/>
                <w:szCs w:val="20"/>
              </w:rPr>
              <w:t xml:space="preserve">излагается </w:t>
            </w:r>
            <w:r w:rsidR="00E77F98" w:rsidRPr="00673C22">
              <w:rPr>
                <w:rFonts w:ascii="Times New Roman" w:hAnsi="Times New Roman" w:cs="Times New Roman"/>
                <w:sz w:val="20"/>
                <w:szCs w:val="20"/>
              </w:rPr>
              <w:t>в новой редакции</w:t>
            </w:r>
          </w:p>
        </w:tc>
        <w:tc>
          <w:tcPr>
            <w:tcW w:w="1725" w:type="pct"/>
          </w:tcPr>
          <w:p w:rsidR="00E77F98" w:rsidRPr="00FA1F07" w:rsidRDefault="00E77F98" w:rsidP="002C20CB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досрочного прекращения полномочий главы города,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досрочные выборы главы города проводятся в сроки, установленные федеральным законом.</w:t>
            </w:r>
          </w:p>
          <w:p w:rsidR="00CF5570" w:rsidRPr="00FA1F07" w:rsidRDefault="00CF5570" w:rsidP="002C20CB">
            <w:pPr>
              <w:pStyle w:val="a4"/>
              <w:spacing w:after="0" w:line="360" w:lineRule="auto"/>
              <w:ind w:left="0" w:firstLine="2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CF5570" w:rsidRPr="00FA1F07" w:rsidRDefault="00686D2C" w:rsidP="004E3A11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случае досрочного прекращения полномочий главы города выборы главы города, </w:t>
            </w:r>
            <w:r w:rsidRPr="00FA1F0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избираемого на муниципальных выборах, проводятся в сроки, установленные Федеральным </w:t>
            </w:r>
            <w:hyperlink r:id="rId7" w:history="1">
              <w:r w:rsidRPr="00FA1F07">
                <w:rPr>
                  <w:rFonts w:ascii="Times New Roman" w:hAnsi="Times New Roman" w:cs="Times New Roman"/>
                  <w:b/>
                  <w:iCs/>
                  <w:sz w:val="20"/>
                  <w:szCs w:val="20"/>
                </w:rPr>
                <w:t>законом</w:t>
              </w:r>
            </w:hyperlink>
            <w:r w:rsidRPr="00FA1F0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от 12 июня 2002 года N 67-ФЗ «Об основных гарантиях избирательных прав и права на участие в референдуме граждан Российской Федерации</w:t>
            </w:r>
            <w:r w:rsidR="002E58B4" w:rsidRPr="00FA1F0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».</w:t>
            </w:r>
          </w:p>
        </w:tc>
        <w:tc>
          <w:tcPr>
            <w:tcW w:w="554" w:type="pct"/>
          </w:tcPr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от 18.07.2017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N 171-ФЗ</w:t>
            </w:r>
          </w:p>
          <w:p w:rsidR="00CF5570" w:rsidRPr="00FA1F07" w:rsidRDefault="00CF5570" w:rsidP="002C20C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58B4" w:rsidRPr="00FA1F07" w:rsidTr="003A655F">
        <w:trPr>
          <w:jc w:val="center"/>
        </w:trPr>
        <w:tc>
          <w:tcPr>
            <w:tcW w:w="432" w:type="pct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pct"/>
          </w:tcPr>
          <w:p w:rsidR="00FA1F07" w:rsidRPr="00673C22" w:rsidRDefault="00FA1F07" w:rsidP="00FA1F07">
            <w:pPr>
              <w:pStyle w:val="2"/>
              <w:spacing w:line="360" w:lineRule="auto"/>
              <w:ind w:firstLine="0"/>
              <w:jc w:val="left"/>
              <w:outlineLvl w:val="1"/>
              <w:rPr>
                <w:b w:val="0"/>
                <w:sz w:val="20"/>
                <w:szCs w:val="20"/>
              </w:rPr>
            </w:pPr>
            <w:bookmarkStart w:id="6" w:name="_Toc496177995"/>
            <w:r w:rsidRPr="00673C22">
              <w:rPr>
                <w:b w:val="0"/>
                <w:sz w:val="20"/>
                <w:szCs w:val="20"/>
              </w:rPr>
              <w:t xml:space="preserve">Статья 44. Принятие Устава </w:t>
            </w:r>
            <w:r w:rsidRPr="00673C22">
              <w:rPr>
                <w:b w:val="0"/>
                <w:sz w:val="20"/>
                <w:szCs w:val="20"/>
              </w:rPr>
              <w:lastRenderedPageBreak/>
              <w:t>муниципального образования, внесение в него</w:t>
            </w:r>
            <w:bookmarkStart w:id="7" w:name="_Toc167099695"/>
            <w:bookmarkStart w:id="8" w:name="_Toc170117065"/>
            <w:r w:rsidRPr="00673C22">
              <w:rPr>
                <w:b w:val="0"/>
                <w:sz w:val="20"/>
                <w:szCs w:val="20"/>
              </w:rPr>
              <w:t xml:space="preserve"> изменений и дополнений</w:t>
            </w:r>
            <w:bookmarkEnd w:id="6"/>
            <w:bookmarkEnd w:id="7"/>
            <w:bookmarkEnd w:id="8"/>
          </w:p>
          <w:p w:rsidR="00FA1F07" w:rsidRPr="00673C22" w:rsidRDefault="00FA1F07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570" w:rsidRPr="00673C22" w:rsidRDefault="006D6240" w:rsidP="00FA1F07">
            <w:pPr>
              <w:spacing w:line="36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8" w:history="1">
              <w:r w:rsidR="00CF5570" w:rsidRPr="00673C22">
                <w:rPr>
                  <w:rFonts w:ascii="Times New Roman" w:hAnsi="Times New Roman" w:cs="Times New Roman"/>
                  <w:iCs/>
                  <w:sz w:val="20"/>
                  <w:szCs w:val="20"/>
                </w:rPr>
                <w:t>абзац второй части 6</w:t>
              </w:r>
            </w:hyperlink>
            <w:r w:rsidR="00CF5570" w:rsidRPr="00673C22">
              <w:rPr>
                <w:rFonts w:ascii="Times New Roman" w:hAnsi="Times New Roman" w:cs="Times New Roman"/>
                <w:sz w:val="20"/>
                <w:szCs w:val="20"/>
              </w:rPr>
              <w:t xml:space="preserve"> статьи 44</w:t>
            </w:r>
            <w:r w:rsidR="00E77F98" w:rsidRPr="00673C22">
              <w:rPr>
                <w:rFonts w:ascii="Times New Roman" w:hAnsi="Times New Roman" w:cs="Times New Roman"/>
                <w:sz w:val="20"/>
                <w:szCs w:val="20"/>
              </w:rPr>
              <w:t xml:space="preserve"> излагается в новой редакции</w:t>
            </w:r>
          </w:p>
        </w:tc>
        <w:tc>
          <w:tcPr>
            <w:tcW w:w="1725" w:type="pct"/>
          </w:tcPr>
          <w:p w:rsidR="002C20CB" w:rsidRPr="00FA1F07" w:rsidRDefault="002C20CB" w:rsidP="002C20C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Изменения и дополнения, внесенные в устав муниципального образования и изменяющие структуру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органов местного самоуправления,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полномочия органов местного самоуправления (за исключением полномочий, срока полномочий и порядка избрания выборных должностных лиц местного самоуправления), вступают в силу после истечения срока полномочий городского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  <w:lang w:val="sah-RU"/>
              </w:rPr>
              <w:t>Совета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депутатов, принявшего муниципальный правовой акт о внесении в устав указанных изменений и дополнений.</w:t>
            </w:r>
          </w:p>
          <w:p w:rsidR="00CF5570" w:rsidRPr="00FA1F07" w:rsidRDefault="00CF5570" w:rsidP="002C20CB">
            <w:pPr>
              <w:pStyle w:val="a4"/>
              <w:spacing w:after="0" w:line="360" w:lineRule="auto"/>
              <w:ind w:left="0" w:firstLine="2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CF5570" w:rsidRPr="00FA1F07" w:rsidRDefault="00CF5570" w:rsidP="004E3A11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Изменения и дополнения, внесенные в устав муниципального образования и изменяющие структуру </w:t>
            </w:r>
            <w:r w:rsidRPr="00FA1F0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органов местного самоуправления, </w:t>
            </w:r>
            <w:r w:rsidRPr="00FA1F0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городского Совета депутатов, принявшего муниципальный правовой акт о внесении указанных изменений и дополнений в устав муниципального образования.</w:t>
            </w:r>
          </w:p>
        </w:tc>
        <w:tc>
          <w:tcPr>
            <w:tcW w:w="554" w:type="pct"/>
          </w:tcPr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Федеральный закон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от 18.07.2017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N 171-ФЗ</w:t>
            </w:r>
          </w:p>
          <w:p w:rsidR="00CF5570" w:rsidRPr="00FA1F07" w:rsidRDefault="00CF5570" w:rsidP="002C20C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58B4" w:rsidRPr="00FA1F07" w:rsidTr="003A655F">
        <w:trPr>
          <w:jc w:val="center"/>
        </w:trPr>
        <w:tc>
          <w:tcPr>
            <w:tcW w:w="432" w:type="pct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pct"/>
          </w:tcPr>
          <w:p w:rsidR="00FA1F07" w:rsidRPr="00673C22" w:rsidRDefault="00FA1F07" w:rsidP="00FA1F07">
            <w:pPr>
              <w:pStyle w:val="2"/>
              <w:spacing w:line="360" w:lineRule="auto"/>
              <w:ind w:firstLine="0"/>
              <w:jc w:val="left"/>
              <w:outlineLvl w:val="1"/>
              <w:rPr>
                <w:b w:val="0"/>
                <w:sz w:val="20"/>
                <w:szCs w:val="20"/>
              </w:rPr>
            </w:pPr>
            <w:r w:rsidRPr="00673C22">
              <w:rPr>
                <w:b w:val="0"/>
                <w:sz w:val="20"/>
                <w:szCs w:val="20"/>
              </w:rPr>
              <w:t>Статья 44. Принятие Устава муниципального образования, внесение в него изменений и дополнений</w:t>
            </w:r>
          </w:p>
          <w:p w:rsidR="00FA1F07" w:rsidRPr="00673C22" w:rsidRDefault="00FA1F07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1F07" w:rsidRPr="00673C22" w:rsidRDefault="00FA1F07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570" w:rsidRPr="00673C22" w:rsidRDefault="00E77F98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C22">
              <w:rPr>
                <w:rFonts w:ascii="Times New Roman" w:hAnsi="Times New Roman" w:cs="Times New Roman"/>
                <w:sz w:val="20"/>
                <w:szCs w:val="20"/>
              </w:rPr>
              <w:t>Статья 44 дополняется частью 7</w:t>
            </w:r>
          </w:p>
        </w:tc>
        <w:tc>
          <w:tcPr>
            <w:tcW w:w="1725" w:type="pct"/>
          </w:tcPr>
          <w:p w:rsidR="00CF5570" w:rsidRPr="00FA1F07" w:rsidRDefault="002C20CB" w:rsidP="002C20CB">
            <w:pPr>
              <w:pStyle w:val="a4"/>
              <w:spacing w:after="0" w:line="360" w:lineRule="auto"/>
              <w:ind w:left="0" w:firstLine="2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</w:tc>
        <w:tc>
          <w:tcPr>
            <w:tcW w:w="1725" w:type="pct"/>
          </w:tcPr>
          <w:p w:rsidR="00CF5570" w:rsidRPr="00FA1F07" w:rsidRDefault="00CF5570" w:rsidP="004E3A1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iCs/>
                <w:sz w:val="20"/>
                <w:szCs w:val="20"/>
              </w:rPr>
              <w:t>7. Изменения и дополнения в устав муниципального образования вносятся муниципальным правовым актом, который может оформляться:</w:t>
            </w:r>
          </w:p>
          <w:p w:rsidR="00CF5570" w:rsidRPr="00FA1F07" w:rsidRDefault="00CF5570" w:rsidP="004E3A1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iCs/>
                <w:sz w:val="20"/>
                <w:szCs w:val="20"/>
              </w:rPr>
              <w:t>1) решением  городского Совета депутатов, подписанным его председателем и главой города;</w:t>
            </w:r>
          </w:p>
          <w:p w:rsidR="00CF5570" w:rsidRPr="00FA1F07" w:rsidRDefault="00CF5570" w:rsidP="004E3A11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2) отдельным нормативным правовым актом, принятым городским Советом депутатов и подписанным главой города. В этом случае на данном правовом акте проставляются реквизиты решения городского Совета депутатов о его принятии. Включение в такое решение городского Совета депутатов переходных положений и (или) норм о вступлении в силу изменений и дополнений, вносимых в устав муниципального образования, не </w:t>
            </w:r>
            <w:r w:rsidRPr="00FA1F0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допускается.</w:t>
            </w:r>
          </w:p>
        </w:tc>
        <w:tc>
          <w:tcPr>
            <w:tcW w:w="554" w:type="pct"/>
          </w:tcPr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Федеральный закон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от 18.07.2017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N 171-ФЗ</w:t>
            </w:r>
          </w:p>
          <w:p w:rsidR="00CF5570" w:rsidRPr="00FA1F07" w:rsidRDefault="00CF5570" w:rsidP="002C20C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58B4" w:rsidRPr="00FA1F07" w:rsidTr="003A655F">
        <w:trPr>
          <w:jc w:val="center"/>
        </w:trPr>
        <w:tc>
          <w:tcPr>
            <w:tcW w:w="432" w:type="pct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pct"/>
          </w:tcPr>
          <w:p w:rsidR="00FA1F07" w:rsidRPr="00673C22" w:rsidRDefault="00FA1F07" w:rsidP="00FA1F07">
            <w:pPr>
              <w:pStyle w:val="2"/>
              <w:spacing w:line="360" w:lineRule="auto"/>
              <w:ind w:firstLine="0"/>
              <w:jc w:val="left"/>
              <w:outlineLvl w:val="1"/>
              <w:rPr>
                <w:b w:val="0"/>
                <w:sz w:val="20"/>
                <w:szCs w:val="20"/>
              </w:rPr>
            </w:pPr>
            <w:r w:rsidRPr="00673C22">
              <w:rPr>
                <w:b w:val="0"/>
                <w:sz w:val="20"/>
                <w:szCs w:val="20"/>
              </w:rPr>
              <w:t>Статья 44. Принятие Устава муниципального образования, внесение в него изменений и дополнений</w:t>
            </w:r>
          </w:p>
          <w:p w:rsidR="00CF5570" w:rsidRPr="00673C22" w:rsidRDefault="00E77F98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C22">
              <w:rPr>
                <w:rFonts w:ascii="Times New Roman" w:hAnsi="Times New Roman" w:cs="Times New Roman"/>
                <w:sz w:val="20"/>
                <w:szCs w:val="20"/>
              </w:rPr>
              <w:t>Статья 44 дополняется частью 8</w:t>
            </w:r>
          </w:p>
        </w:tc>
        <w:tc>
          <w:tcPr>
            <w:tcW w:w="1725" w:type="pct"/>
          </w:tcPr>
          <w:p w:rsidR="00CF5570" w:rsidRPr="00FA1F07" w:rsidRDefault="002C20CB" w:rsidP="002C20CB">
            <w:pPr>
              <w:pStyle w:val="a4"/>
              <w:spacing w:after="0" w:line="360" w:lineRule="auto"/>
              <w:ind w:left="0" w:firstLine="2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</w:tc>
        <w:tc>
          <w:tcPr>
            <w:tcW w:w="1725" w:type="pct"/>
          </w:tcPr>
          <w:p w:rsidR="00CF5570" w:rsidRPr="00FA1F07" w:rsidRDefault="00CF5570" w:rsidP="004E3A1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iCs/>
                <w:sz w:val="20"/>
                <w:szCs w:val="20"/>
              </w:rPr>
              <w:t>8.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допускается. В этом случае принимается новый устав муниципального образования,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образования.</w:t>
            </w:r>
          </w:p>
        </w:tc>
        <w:tc>
          <w:tcPr>
            <w:tcW w:w="554" w:type="pct"/>
          </w:tcPr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от 18.07.2017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N 171-ФЗ</w:t>
            </w:r>
          </w:p>
          <w:p w:rsidR="00CF5570" w:rsidRPr="00FA1F07" w:rsidRDefault="00CF5570" w:rsidP="002C20C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58B4" w:rsidRPr="00FA1F07" w:rsidTr="003A655F">
        <w:trPr>
          <w:jc w:val="center"/>
        </w:trPr>
        <w:tc>
          <w:tcPr>
            <w:tcW w:w="432" w:type="pct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pct"/>
          </w:tcPr>
          <w:p w:rsidR="00FA1F07" w:rsidRPr="00673C22" w:rsidRDefault="00FA1F07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Toc496177997"/>
            <w:r w:rsidRPr="00673C22">
              <w:rPr>
                <w:rFonts w:ascii="Times New Roman" w:hAnsi="Times New Roman" w:cs="Times New Roman"/>
                <w:sz w:val="20"/>
                <w:szCs w:val="20"/>
              </w:rPr>
              <w:t>Статья 46. Правовые акты городского Совета депутатов</w:t>
            </w:r>
            <w:bookmarkEnd w:id="9"/>
            <w:r w:rsidRPr="00673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A1F07" w:rsidRPr="00673C22" w:rsidRDefault="00FA1F07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570" w:rsidRPr="00673C22" w:rsidRDefault="00CF5570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C22">
              <w:rPr>
                <w:rFonts w:ascii="Times New Roman" w:hAnsi="Times New Roman" w:cs="Times New Roman"/>
                <w:sz w:val="20"/>
                <w:szCs w:val="20"/>
              </w:rPr>
              <w:t>часть 3 статьи 46</w:t>
            </w:r>
            <w:r w:rsidR="00E77F98" w:rsidRPr="00673C22">
              <w:rPr>
                <w:rFonts w:ascii="Times New Roman" w:hAnsi="Times New Roman" w:cs="Times New Roman"/>
                <w:sz w:val="20"/>
                <w:szCs w:val="20"/>
              </w:rPr>
              <w:t xml:space="preserve"> излагается в новой редакции</w:t>
            </w:r>
          </w:p>
        </w:tc>
        <w:tc>
          <w:tcPr>
            <w:tcW w:w="1725" w:type="pct"/>
          </w:tcPr>
          <w:p w:rsidR="002C20CB" w:rsidRPr="00FA1F07" w:rsidRDefault="002C20CB" w:rsidP="002C20CB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3. Нормативные правовые акты городского Совета депутатов, затрагивающие права, свободы и обязанности человека и гражданина вступают в силу после их официального обнародования.</w:t>
            </w:r>
          </w:p>
          <w:p w:rsidR="00CF5570" w:rsidRPr="00FA1F07" w:rsidRDefault="00CF5570" w:rsidP="002C20CB">
            <w:pPr>
              <w:pStyle w:val="a4"/>
              <w:spacing w:after="0" w:line="360" w:lineRule="auto"/>
              <w:ind w:left="0" w:firstLine="2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CF5570" w:rsidRPr="00FA1F07" w:rsidRDefault="00CF5570" w:rsidP="004E3A1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3. Муниципальные нормативные правовые акты городского Совета депутатов, затрагивающие права, свободы и обязанности человека и гражданина,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вступают в силу после их официального опубликования (обнародования).</w:t>
            </w:r>
          </w:p>
        </w:tc>
        <w:tc>
          <w:tcPr>
            <w:tcW w:w="554" w:type="pct"/>
          </w:tcPr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от 18.07.2017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N 171-ФЗ</w:t>
            </w:r>
          </w:p>
          <w:p w:rsidR="00CF5570" w:rsidRPr="00FA1F07" w:rsidRDefault="00CF5570" w:rsidP="002C20C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58B4" w:rsidRPr="00FA1F07" w:rsidTr="003A655F">
        <w:trPr>
          <w:jc w:val="center"/>
        </w:trPr>
        <w:tc>
          <w:tcPr>
            <w:tcW w:w="432" w:type="pct"/>
          </w:tcPr>
          <w:p w:rsidR="00CF5570" w:rsidRPr="00FA1F07" w:rsidRDefault="00CF5570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pct"/>
          </w:tcPr>
          <w:p w:rsidR="00FA1F07" w:rsidRPr="00673C22" w:rsidRDefault="00FA1F07" w:rsidP="00FA1F07">
            <w:pPr>
              <w:pStyle w:val="2"/>
              <w:spacing w:line="360" w:lineRule="auto"/>
              <w:ind w:firstLine="0"/>
              <w:jc w:val="left"/>
              <w:outlineLvl w:val="1"/>
              <w:rPr>
                <w:b w:val="0"/>
                <w:sz w:val="20"/>
                <w:szCs w:val="20"/>
              </w:rPr>
            </w:pPr>
            <w:bookmarkStart w:id="10" w:name="_Toc167099698"/>
            <w:bookmarkStart w:id="11" w:name="_Toc170117068"/>
            <w:bookmarkStart w:id="12" w:name="_Toc496177998"/>
            <w:r w:rsidRPr="00673C22">
              <w:rPr>
                <w:b w:val="0"/>
                <w:sz w:val="20"/>
                <w:szCs w:val="20"/>
              </w:rPr>
              <w:t xml:space="preserve">Статья 47. </w:t>
            </w:r>
            <w:bookmarkEnd w:id="10"/>
            <w:bookmarkEnd w:id="11"/>
            <w:r w:rsidRPr="00673C22">
              <w:rPr>
                <w:b w:val="0"/>
                <w:sz w:val="20"/>
                <w:szCs w:val="20"/>
              </w:rPr>
              <w:t>Муниципальные правовые акты главы города и городской администрации</w:t>
            </w:r>
            <w:bookmarkEnd w:id="12"/>
          </w:p>
          <w:p w:rsidR="00FA1F07" w:rsidRPr="00673C22" w:rsidRDefault="00FA1F07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570" w:rsidRPr="00673C22" w:rsidRDefault="00CF5570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C22">
              <w:rPr>
                <w:rFonts w:ascii="Times New Roman" w:hAnsi="Times New Roman" w:cs="Times New Roman"/>
                <w:sz w:val="20"/>
                <w:szCs w:val="20"/>
              </w:rPr>
              <w:t>часть 3 статьи 47</w:t>
            </w:r>
            <w:r w:rsidR="00E77F98" w:rsidRPr="00673C22">
              <w:rPr>
                <w:rFonts w:ascii="Times New Roman" w:hAnsi="Times New Roman" w:cs="Times New Roman"/>
                <w:sz w:val="20"/>
                <w:szCs w:val="20"/>
              </w:rPr>
              <w:t xml:space="preserve"> излагается в новой редакции</w:t>
            </w:r>
          </w:p>
        </w:tc>
        <w:tc>
          <w:tcPr>
            <w:tcW w:w="1725" w:type="pct"/>
          </w:tcPr>
          <w:p w:rsidR="002C20CB" w:rsidRPr="00FA1F07" w:rsidRDefault="002C20CB" w:rsidP="002C20CB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 Муниципальные правовые акты главы города, городской администрации затрагивающие права, свободы и обязанности человека и гражданина, вступают в силу после их официального обнародования.</w:t>
            </w:r>
          </w:p>
          <w:p w:rsidR="00CF5570" w:rsidRPr="00FA1F07" w:rsidRDefault="00CF5570" w:rsidP="002C20CB">
            <w:pPr>
              <w:pStyle w:val="a4"/>
              <w:spacing w:after="0" w:line="360" w:lineRule="auto"/>
              <w:ind w:left="0" w:firstLine="2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CF5570" w:rsidRPr="00FA1F07" w:rsidRDefault="00CF5570" w:rsidP="004E3A1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3. Муниципальные нормативные правовые акты главы города, городской администрации, затрагивающие права, свободы и обязанности человека и гражданина,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устанавливающие правовой статус организаций, учредителем которых выступает муниципальное образование, а также соглашения, заключаемые между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органами местного самоуправления,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вступают в силу после их официального опубликования (обнародования).</w:t>
            </w:r>
          </w:p>
        </w:tc>
        <w:tc>
          <w:tcPr>
            <w:tcW w:w="554" w:type="pct"/>
          </w:tcPr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Федеральный закон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от 18.07.2017 </w:t>
            </w:r>
          </w:p>
          <w:p w:rsidR="002C20CB" w:rsidRPr="00FA1F07" w:rsidRDefault="002C20CB" w:rsidP="002C20CB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N 171-ФЗ</w:t>
            </w:r>
          </w:p>
          <w:p w:rsidR="00CF5570" w:rsidRPr="00FA1F07" w:rsidRDefault="00CF5570" w:rsidP="002C20C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58B4" w:rsidRPr="00FA1F07" w:rsidTr="003A655F">
        <w:trPr>
          <w:jc w:val="center"/>
        </w:trPr>
        <w:tc>
          <w:tcPr>
            <w:tcW w:w="432" w:type="pct"/>
          </w:tcPr>
          <w:p w:rsidR="00686D2C" w:rsidRPr="00FA1F07" w:rsidRDefault="00686D2C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pct"/>
          </w:tcPr>
          <w:p w:rsidR="00FA1F07" w:rsidRPr="00673C22" w:rsidRDefault="00FA1F07" w:rsidP="00FA1F07">
            <w:pPr>
              <w:pStyle w:val="2"/>
              <w:spacing w:line="360" w:lineRule="auto"/>
              <w:ind w:firstLine="0"/>
              <w:jc w:val="left"/>
              <w:outlineLvl w:val="1"/>
              <w:rPr>
                <w:b w:val="0"/>
                <w:sz w:val="20"/>
                <w:szCs w:val="20"/>
              </w:rPr>
            </w:pPr>
            <w:bookmarkStart w:id="13" w:name="_Toc167099700"/>
            <w:bookmarkStart w:id="14" w:name="_Toc170117070"/>
            <w:bookmarkStart w:id="15" w:name="_Toc496178000"/>
            <w:r w:rsidRPr="00673C22">
              <w:rPr>
                <w:b w:val="0"/>
                <w:sz w:val="20"/>
                <w:szCs w:val="20"/>
              </w:rPr>
              <w:t>Статья 49. Вступление в силу муниципальных правовых актов</w:t>
            </w:r>
            <w:bookmarkEnd w:id="13"/>
            <w:bookmarkEnd w:id="14"/>
            <w:bookmarkEnd w:id="15"/>
          </w:p>
          <w:p w:rsidR="00FA1F07" w:rsidRPr="00673C22" w:rsidRDefault="00FA1F07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D2C" w:rsidRPr="00673C22" w:rsidRDefault="00686D2C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C22">
              <w:rPr>
                <w:rFonts w:ascii="Times New Roman" w:hAnsi="Times New Roman" w:cs="Times New Roman"/>
                <w:sz w:val="20"/>
                <w:szCs w:val="20"/>
              </w:rPr>
              <w:t>часть 2 статьи 49</w:t>
            </w:r>
            <w:r w:rsidR="00E77F98" w:rsidRPr="00673C22">
              <w:rPr>
                <w:rFonts w:ascii="Times New Roman" w:hAnsi="Times New Roman" w:cs="Times New Roman"/>
                <w:sz w:val="20"/>
                <w:szCs w:val="20"/>
              </w:rPr>
              <w:t xml:space="preserve"> излагается в новой редакции</w:t>
            </w:r>
          </w:p>
        </w:tc>
        <w:tc>
          <w:tcPr>
            <w:tcW w:w="1725" w:type="pct"/>
          </w:tcPr>
          <w:p w:rsidR="002C20CB" w:rsidRPr="00FA1F07" w:rsidRDefault="002C20CB" w:rsidP="002C20CB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2. Муниципальные правовые акты, затрагивающие права, свободы и обязанности человека и гражданина вступают в силу после их официального обнародования.</w:t>
            </w:r>
          </w:p>
          <w:p w:rsidR="00686D2C" w:rsidRPr="00FA1F07" w:rsidRDefault="00686D2C" w:rsidP="002C20CB">
            <w:pPr>
              <w:pStyle w:val="a4"/>
              <w:spacing w:after="0" w:line="360" w:lineRule="auto"/>
              <w:ind w:left="0" w:firstLine="28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686D2C" w:rsidRPr="00FA1F07" w:rsidRDefault="00686D2C" w:rsidP="004E3A1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«2. Муниципальные нормативные правовые акты, затрагивающие права, свободы и обязанности человека и гражданина,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вступают в силу после их официального опубликования (обнародования).</w:t>
            </w:r>
          </w:p>
        </w:tc>
        <w:tc>
          <w:tcPr>
            <w:tcW w:w="554" w:type="pct"/>
          </w:tcPr>
          <w:p w:rsidR="003A655F" w:rsidRPr="00FA1F07" w:rsidRDefault="003A655F" w:rsidP="003A655F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</w:p>
          <w:p w:rsidR="003A655F" w:rsidRPr="00FA1F07" w:rsidRDefault="003A655F" w:rsidP="003A655F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от 18.07.2017 </w:t>
            </w:r>
          </w:p>
          <w:p w:rsidR="003A655F" w:rsidRPr="00FA1F07" w:rsidRDefault="003A655F" w:rsidP="003A655F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N 171-ФЗ</w:t>
            </w:r>
          </w:p>
          <w:p w:rsidR="00686D2C" w:rsidRPr="00FA1F07" w:rsidRDefault="00686D2C" w:rsidP="002C20C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58B4" w:rsidRPr="00FA1F07" w:rsidTr="003A655F">
        <w:trPr>
          <w:jc w:val="center"/>
        </w:trPr>
        <w:tc>
          <w:tcPr>
            <w:tcW w:w="432" w:type="pct"/>
          </w:tcPr>
          <w:p w:rsidR="00686D2C" w:rsidRPr="00FA1F07" w:rsidRDefault="00686D2C" w:rsidP="002C20C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pct"/>
          </w:tcPr>
          <w:p w:rsidR="00FA1F07" w:rsidRPr="00673C22" w:rsidRDefault="00FA1F07" w:rsidP="00FA1F07">
            <w:pPr>
              <w:pStyle w:val="2"/>
              <w:spacing w:line="360" w:lineRule="auto"/>
              <w:ind w:firstLine="0"/>
              <w:jc w:val="left"/>
              <w:outlineLvl w:val="1"/>
              <w:rPr>
                <w:b w:val="0"/>
                <w:sz w:val="20"/>
                <w:szCs w:val="20"/>
              </w:rPr>
            </w:pPr>
            <w:r w:rsidRPr="00673C22">
              <w:rPr>
                <w:b w:val="0"/>
                <w:sz w:val="20"/>
                <w:szCs w:val="20"/>
              </w:rPr>
              <w:t>Статья 72. Контроль и надзор за деятельностью органов местного самоуправления и должностных лиц местного самоуправления</w:t>
            </w:r>
          </w:p>
          <w:p w:rsidR="00FA1F07" w:rsidRPr="00673C22" w:rsidRDefault="00FA1F07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D2C" w:rsidRPr="00673C22" w:rsidRDefault="00686D2C" w:rsidP="00FA1F0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C22">
              <w:rPr>
                <w:rFonts w:ascii="Times New Roman" w:hAnsi="Times New Roman" w:cs="Times New Roman"/>
                <w:sz w:val="20"/>
                <w:szCs w:val="20"/>
              </w:rPr>
              <w:t>Статья 72.</w:t>
            </w:r>
            <w:r w:rsidR="00E77F98" w:rsidRPr="00673C22">
              <w:rPr>
                <w:rFonts w:ascii="Times New Roman" w:hAnsi="Times New Roman" w:cs="Times New Roman"/>
                <w:sz w:val="20"/>
                <w:szCs w:val="20"/>
              </w:rPr>
              <w:t xml:space="preserve"> излагается в </w:t>
            </w:r>
            <w:r w:rsidR="00E77F98" w:rsidRPr="00673C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новой редакции</w:t>
            </w:r>
          </w:p>
        </w:tc>
        <w:tc>
          <w:tcPr>
            <w:tcW w:w="1725" w:type="pct"/>
          </w:tcPr>
          <w:p w:rsidR="002C20CB" w:rsidRPr="00FA1F07" w:rsidRDefault="002C20CB" w:rsidP="004E3A11">
            <w:pPr>
              <w:pStyle w:val="2"/>
              <w:spacing w:line="360" w:lineRule="auto"/>
              <w:ind w:firstLine="740"/>
              <w:outlineLvl w:val="1"/>
              <w:rPr>
                <w:b w:val="0"/>
                <w:sz w:val="20"/>
                <w:szCs w:val="20"/>
              </w:rPr>
            </w:pPr>
            <w:bookmarkStart w:id="16" w:name="_Toc167099729"/>
            <w:bookmarkStart w:id="17" w:name="_Toc170117099"/>
            <w:bookmarkStart w:id="18" w:name="_Toc496178027"/>
            <w:r w:rsidRPr="00FA1F07">
              <w:rPr>
                <w:b w:val="0"/>
                <w:sz w:val="20"/>
                <w:szCs w:val="20"/>
              </w:rPr>
              <w:lastRenderedPageBreak/>
              <w:t>Статья 72. Контроль и надзор за деятельностью органов местного самоуправления и должностных лиц местного самоуправления</w:t>
            </w:r>
            <w:bookmarkEnd w:id="16"/>
            <w:bookmarkEnd w:id="17"/>
            <w:bookmarkEnd w:id="18"/>
          </w:p>
          <w:p w:rsidR="002C20CB" w:rsidRPr="00FA1F07" w:rsidRDefault="002C20CB" w:rsidP="004E3A11">
            <w:pPr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1.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Федерации, федеральных конституционных законов, федеральных законов,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конституции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, законов Республики Саха (Якутия), настоящего Устава, муниципальных правовых актов</w:t>
            </w:r>
            <w:r w:rsidRPr="00FA1F07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3A655F" w:rsidRPr="00FA1F07" w:rsidRDefault="003A655F" w:rsidP="004E3A11">
            <w:pPr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C20CB" w:rsidRPr="00FA1F07" w:rsidRDefault="002C20CB" w:rsidP="004E3A11">
            <w:pPr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2. Государственные органы, уполномоченные на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осуществление государственного контроля (надзора) за деятельностью органов местного самоуправления и должностных лиц местного самоуправления в соответствии с федеральными законами и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законами субъектов Российской Федерации,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включая территориальные органы федеральных органов исполнительной власти и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органы исполнительной власти субъектов Российской Федерации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(далее - органы государственного контроля (надзора), осуществляют в пределах своей компетенции контроль (надзор) за исполнением органами местного самоуправления и должностными лицами местного самоуправления </w:t>
            </w:r>
            <w:hyperlink r:id="rId9" w:history="1">
              <w:r w:rsidRPr="00FA1F0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Конституции</w:t>
              </w:r>
            </w:hyperlink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Федерации, федеральных конституционных законов, федеральных законов и иных нормативных правовых актов Российской Федерации,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конституций (уставов), законов и иных нормативных правовых актов субъектов Российской Федерации, уставов муниципальных образований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и иных муниципальных нормативных правовых актов при решении ими вопросов местного значения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и осуществлении полномочий по решению указанных вопросов и иных полномочий,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закрепленных за ними в соответствии с федеральными законами,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уставами муниципальных образований,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а также за соответствием муниципальных правовых актов требованиям </w:t>
            </w:r>
            <w:hyperlink r:id="rId10" w:history="1">
              <w:r w:rsidRPr="00FA1F0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Конституции</w:t>
              </w:r>
            </w:hyperlink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Федерации, федеральных конституционных законов,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федеральных законов и иных нормативных правовых актов Российской Федерации,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конституций (уставов), законов и иных нормативных правовых актов субъектов Российской Федерации, уставов муниципальных образований.</w:t>
            </w:r>
          </w:p>
          <w:p w:rsidR="002C20CB" w:rsidRPr="00FA1F07" w:rsidRDefault="002C20CB" w:rsidP="004E3A11">
            <w:pPr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1F0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2.1. Органы государственного контроля (надзора) не вправе требовать от органов местного самоуправления и должностных лиц местного самоуправления осуществления полномочий,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образования, а также финансового обеспечения из местного бюджета соответствующих расходов. 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2.2. Органы государственного контроля (надзора) осуществляют государственный контроль (надзор) за деятельностью органов местного самоуправления и должностных лиц местного самоуправления, основываясь на принципах объективности, открытости и гласности.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При осуществлении государственного контроля (надзора) не допускается дублирование контрольно-надзорных полномочий органов государственного контроля (надзора) различных уровней.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Координацию деятельности органов государственного контроля (надзора) по планированию и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проведению проверок в отношении органов местного самоуправления и должностных лиц местного самоуправления осуществляют органы прокуратуры. 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2.3.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(надзора) совместно на основании ежегодного плана проведения проверок, сформированного и согласованного прокуратурой субъекта Российской Федерации (далее - ежегодный план).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года.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Органы государственного контроля (надзора)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года, предшествующего году проведения проверок.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(надзора) с внесением предложений руководителям органов государственного контроля (надзора) о проведении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совместных плановых проверок.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Прокуратура субъекта Российской Федерации на основании представленных органами государственного контроля (надзора) проектов формирует ежегодный план не позднее 1 октября года, предшествующего году проведения проверок. 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2.4. В ежегодный план включаются следующие сведения: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1) наименования и места нахождения органов местного самоуправления и должностных лиц местного самоуправления, деятельность которых подлежит проверкам;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2) наименования органов государственного контроля (надзора), планирующих проведение проверок;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3) цели и основания проведения проверок, а также сроки их проведения. 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2.5.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(надзора) в информационно-телекоммуникационной сети "Интернет" не позднее 1 ноября года, предшествующего году проведения проверок. 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2.6.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(надзора) на основании решения руководителя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соответствующего органа государственного контроля (надзора) по согласованию с прокуратурой субъекта Российской Федерации, принимаемого на основании обращений граждан, юридических лиц и информации от государственных органов о фактах нарушений законодательства Российской Федерации, влекущих возникновение чрезвычайных ситуаций, угрозу жизни и здоровью граждан, а также массовые нарушения прав граждан.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обращениям.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2.7. Информация о результатах проведенной проверки деятельности органов местного самоуправления и должностных лиц местного самоуправления, в том числе о выявленных нарушениях и предписаниях об их устранении с указанием сроков устранения, в течение одного месяца после завершения проверки подлежит размещению на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официальном сайте соответствующего органа государственного контроля (надзора) в информационно-телекоммуникационной сети "Интернет".   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2.8. Запрос органа государственного контроля (надзора)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полномочий. Непосредственное рассмотрение запроса осуществляется руководителем органа местного самоуправления, к компетенции которого относятся содержащиеся в запросе вопросы.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Срок, устанавливаемый органами государственного контроля (надзора)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(надзора), составляет не менее 10 рабочих дней.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Сокращение срока предоставления информации допускается в случаях установления фактов нарушений законодательства Российской Федерации, влекущих возникновение чрезвычайных ситуаций, угрозу жизни и здоровью граждан, а также массовые нарушения прав граждан.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 и должностные лица местного самоуправления вправе не предоставлять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по запросу органов государственного контроля (надзора),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информационно-телекоммуникационной сети "Интернет". При этом орган местного самоуправления, должностное лицо местного самоуправления в ответе на запрос сообщают источник официального опубликования или размещения соответствующей информации.</w:t>
            </w:r>
          </w:p>
          <w:p w:rsidR="00686D2C" w:rsidRPr="00FA1F07" w:rsidRDefault="002C20CB" w:rsidP="004E3A11">
            <w:pPr>
              <w:spacing w:line="360" w:lineRule="auto"/>
              <w:ind w:firstLine="7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3. Органы местного самоуправления и должностные лица местного самоуправления, наделенные в соответствии с настоящим Уставом контрольными функциями, осуществляют контроль над соответствием деятельности органов местного самоуправления и должностных лиц местного самоуправления настоящему Уставу, нормативным правовым актам городского Совета депутатов.</w:t>
            </w:r>
          </w:p>
        </w:tc>
        <w:tc>
          <w:tcPr>
            <w:tcW w:w="1725" w:type="pct"/>
          </w:tcPr>
          <w:p w:rsidR="002C20CB" w:rsidRPr="00FA1F07" w:rsidRDefault="002C20CB" w:rsidP="004E3A11">
            <w:pPr>
              <w:pStyle w:val="2"/>
              <w:spacing w:line="360" w:lineRule="auto"/>
              <w:ind w:firstLine="709"/>
              <w:outlineLvl w:val="1"/>
              <w:rPr>
                <w:b w:val="0"/>
                <w:sz w:val="20"/>
                <w:szCs w:val="20"/>
              </w:rPr>
            </w:pPr>
            <w:r w:rsidRPr="00FA1F07">
              <w:rPr>
                <w:b w:val="0"/>
                <w:sz w:val="20"/>
                <w:szCs w:val="20"/>
              </w:rPr>
              <w:lastRenderedPageBreak/>
              <w:t>Статья 72. Контроль и надзор за деятельностью органов местного самоуправления и должностных лиц местного самоуправления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1.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</w:t>
            </w:r>
            <w:hyperlink r:id="rId11" w:history="1">
              <w:r w:rsidRPr="00FA1F07">
                <w:rPr>
                  <w:rFonts w:ascii="Times New Roman" w:hAnsi="Times New Roman" w:cs="Times New Roman"/>
                  <w:sz w:val="20"/>
                  <w:szCs w:val="20"/>
                </w:rPr>
                <w:t>Конституции</w:t>
              </w:r>
            </w:hyperlink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Федерации, федеральных конституционных законов, федеральных законов, </w:t>
            </w:r>
            <w:hyperlink r:id="rId12" w:history="1">
              <w:r w:rsidRPr="00FA1F07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Конституции</w:t>
              </w:r>
            </w:hyperlink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(Основного закона) Республики Саха (Якутия)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, законов Республики Саха (Якутия), настоящего Устава, муниципальных правовых актов.</w:t>
            </w:r>
          </w:p>
          <w:p w:rsidR="002C20CB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2. Государственные органы, уполномоченные на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осуществление государственного контроля (надзора) за деятельностью органов местного самоуправления и должностных лиц местного самоуправления в соответствии с федеральными законами и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законами Республики Саха (Якутия),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включая территориальные органы федеральных органов исполнительной власти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и органы исполнительной власти Республики Саха (Якутия)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(далее - органы государственного контроля (надзора), осуществляют в пределах своей компетенции контроль (надзор) за исполнением органами местного самоуправления и должностными лицами местного самоуправления </w:t>
            </w:r>
            <w:hyperlink r:id="rId13" w:history="1">
              <w:r w:rsidRPr="00FA1F07">
                <w:rPr>
                  <w:rFonts w:ascii="Times New Roman" w:hAnsi="Times New Roman" w:cs="Times New Roman"/>
                  <w:sz w:val="20"/>
                  <w:szCs w:val="20"/>
                </w:rPr>
                <w:t>Конституции</w:t>
              </w:r>
            </w:hyperlink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Федерации, федеральных конституционных законов, федеральных законов и иных нормативных правовых актов Российской Федерации,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Конституции (Основного закона) Республики Саха (Якутия), законов и иных нормативных правовых актов Республики Саха (Якутия), настоящего Устава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и иных муниципальных нормативных правовых актов при решении ими вопросов местного значения,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>осуществлении полномочий по решению указанных вопросов, иных полномочий и реализации прав,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закрепленных за ними в соответствии с федеральными законами, </w:t>
            </w:r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настоящим Уставом,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а также за соответствием муниципальных правовых актов требованиям </w:t>
            </w:r>
            <w:hyperlink r:id="rId14" w:history="1">
              <w:r w:rsidRPr="00FA1F07">
                <w:rPr>
                  <w:rFonts w:ascii="Times New Roman" w:hAnsi="Times New Roman" w:cs="Times New Roman"/>
                  <w:sz w:val="20"/>
                  <w:szCs w:val="20"/>
                </w:rPr>
                <w:t>Конституции</w:t>
              </w:r>
            </w:hyperlink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Федерации, федеральных конституционных законов, </w:t>
            </w: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федеральных законов и иных нормативных правовых актов Российской Федерации, </w:t>
            </w:r>
            <w:hyperlink r:id="rId15" w:history="1">
              <w:r w:rsidRPr="00FA1F07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Конституции</w:t>
              </w:r>
            </w:hyperlink>
            <w:r w:rsidRPr="00FA1F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(Основного закона) Республики Саха (Якутия), законов и иных нормативных правовых актов Республики Саха (Якутия), настоящего Устава.</w:t>
            </w:r>
          </w:p>
          <w:p w:rsidR="00686D2C" w:rsidRPr="00FA1F07" w:rsidRDefault="002C20CB" w:rsidP="004E3A1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3. Органы местного самоуправления и должностные лица местного самоуправления, наделенные в соответствии с настоящим Уставом контрольными функциями,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 в соответствии с ним нормативным правовым актам городского Совета депутатов.</w:t>
            </w:r>
          </w:p>
        </w:tc>
        <w:tc>
          <w:tcPr>
            <w:tcW w:w="554" w:type="pct"/>
          </w:tcPr>
          <w:p w:rsidR="003A655F" w:rsidRPr="00FA1F07" w:rsidRDefault="003A655F" w:rsidP="003A655F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Федеральный закон </w:t>
            </w:r>
          </w:p>
          <w:p w:rsidR="003A655F" w:rsidRPr="00FA1F07" w:rsidRDefault="003A655F" w:rsidP="003A655F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 xml:space="preserve">от 18.07.2017 </w:t>
            </w:r>
          </w:p>
          <w:p w:rsidR="003A655F" w:rsidRPr="00FA1F07" w:rsidRDefault="003A655F" w:rsidP="003A655F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07">
              <w:rPr>
                <w:rFonts w:ascii="Times New Roman" w:hAnsi="Times New Roman" w:cs="Times New Roman"/>
                <w:sz w:val="20"/>
                <w:szCs w:val="20"/>
              </w:rPr>
              <w:t>N 171-ФЗ</w:t>
            </w:r>
          </w:p>
          <w:p w:rsidR="00686D2C" w:rsidRPr="00FA1F07" w:rsidRDefault="00686D2C" w:rsidP="002C20C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F5570" w:rsidRPr="002C20CB" w:rsidRDefault="00CF5570" w:rsidP="002C20CB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sectPr w:rsidR="00CF5570" w:rsidRPr="002C20CB" w:rsidSect="003A655F">
      <w:footerReference w:type="default" r:id="rId16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F09" w:rsidRDefault="00407F09" w:rsidP="003A655F">
      <w:pPr>
        <w:spacing w:after="0" w:line="240" w:lineRule="auto"/>
      </w:pPr>
      <w:r>
        <w:separator/>
      </w:r>
    </w:p>
  </w:endnote>
  <w:endnote w:type="continuationSeparator" w:id="1">
    <w:p w:rsidR="00407F09" w:rsidRDefault="00407F09" w:rsidP="003A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5627"/>
    </w:sdtPr>
    <w:sdtContent>
      <w:p w:rsidR="004E3A11" w:rsidRDefault="006D6240">
        <w:pPr>
          <w:pStyle w:val="a8"/>
          <w:jc w:val="right"/>
        </w:pPr>
        <w:fldSimple w:instr=" PAGE   \* MERGEFORMAT ">
          <w:r w:rsidR="00673C22">
            <w:rPr>
              <w:noProof/>
            </w:rPr>
            <w:t>4</w:t>
          </w:r>
        </w:fldSimple>
      </w:p>
    </w:sdtContent>
  </w:sdt>
  <w:p w:rsidR="003A655F" w:rsidRDefault="003A655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F09" w:rsidRDefault="00407F09" w:rsidP="003A655F">
      <w:pPr>
        <w:spacing w:after="0" w:line="240" w:lineRule="auto"/>
      </w:pPr>
      <w:r>
        <w:separator/>
      </w:r>
    </w:p>
  </w:footnote>
  <w:footnote w:type="continuationSeparator" w:id="1">
    <w:p w:rsidR="00407F09" w:rsidRDefault="00407F09" w:rsidP="003A65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5570"/>
    <w:rsid w:val="002C20CB"/>
    <w:rsid w:val="002E58B4"/>
    <w:rsid w:val="003A655F"/>
    <w:rsid w:val="00407F09"/>
    <w:rsid w:val="004E3A11"/>
    <w:rsid w:val="0054350F"/>
    <w:rsid w:val="00673C22"/>
    <w:rsid w:val="00686D2C"/>
    <w:rsid w:val="006D6240"/>
    <w:rsid w:val="00CF5570"/>
    <w:rsid w:val="00E55DBF"/>
    <w:rsid w:val="00E77F98"/>
    <w:rsid w:val="00FA1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40"/>
  </w:style>
  <w:style w:type="paragraph" w:styleId="2">
    <w:name w:val="heading 2"/>
    <w:basedOn w:val="a"/>
    <w:next w:val="a"/>
    <w:link w:val="20"/>
    <w:qFormat/>
    <w:rsid w:val="00686D2C"/>
    <w:pPr>
      <w:keepNext/>
      <w:spacing w:after="0" w:line="240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5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semiHidden/>
    <w:unhideWhenUsed/>
    <w:rsid w:val="00CF557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F5570"/>
  </w:style>
  <w:style w:type="paragraph" w:styleId="a6">
    <w:name w:val="header"/>
    <w:basedOn w:val="a"/>
    <w:link w:val="a7"/>
    <w:uiPriority w:val="99"/>
    <w:semiHidden/>
    <w:unhideWhenUsed/>
    <w:rsid w:val="00CF5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F5570"/>
  </w:style>
  <w:style w:type="character" w:customStyle="1" w:styleId="20">
    <w:name w:val="Заголовок 2 Знак"/>
    <w:basedOn w:val="a0"/>
    <w:link w:val="2"/>
    <w:rsid w:val="00686D2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A6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5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F749C5C96BB67BEC842164687C3D3486E802B1BAE45E62D31ACE84668A135D6A0D3756E21DCB20B53FX" TargetMode="External"/><Relationship Id="rId13" Type="http://schemas.openxmlformats.org/officeDocument/2006/relationships/hyperlink" Target="consultantplus://offline/ref=D39C823D4DE4C6E404883FA271C03C73E7A29F32D35FDAB5D10EDA6BTAA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4225D716BC29A0766EE86AC403C47891AFCC5D2C756C0AD1C045F5D3AG226H" TargetMode="External"/><Relationship Id="rId12" Type="http://schemas.openxmlformats.org/officeDocument/2006/relationships/hyperlink" Target="consultantplus://offline/ref=3483D41194B914DFB60CD40EB2B8936EE516B43DC504C450CA2E5D79029946E4z8U9A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C1070CC08B94639A3CE234D11358D847488A41EE99F7968D648896430CB6H" TargetMode="External"/><Relationship Id="rId11" Type="http://schemas.openxmlformats.org/officeDocument/2006/relationships/hyperlink" Target="consultantplus://offline/ref=D39C823D4DE4C6E404883FA271C03C73E7A29F32D35FDAB5D10EDA6BTAA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3483D41194B914DFB60CD40EB2B8936EE516B43DC504C450CA2E5D79029946E4z8U9A" TargetMode="External"/><Relationship Id="rId10" Type="http://schemas.openxmlformats.org/officeDocument/2006/relationships/hyperlink" Target="consultantplus://offline/ref=6BEC03D308B2A8FFFB24A50762E8E8E6A5EFF95B1EDE8620FB55EFd3QA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BEC03D308B2A8FFFB24A50762E8E8E6A5EFF95B1EDE8620FB55EFd3QAH" TargetMode="External"/><Relationship Id="rId14" Type="http://schemas.openxmlformats.org/officeDocument/2006/relationships/hyperlink" Target="consultantplus://offline/ref=D39C823D4DE4C6E404883FA271C03C73E7A29F32D35FDAB5D10EDA6BT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2737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3</cp:revision>
  <cp:lastPrinted>2017-11-09T05:41:00Z</cp:lastPrinted>
  <dcterms:created xsi:type="dcterms:W3CDTF">2017-11-09T01:29:00Z</dcterms:created>
  <dcterms:modified xsi:type="dcterms:W3CDTF">2017-11-09T05:41:00Z</dcterms:modified>
</cp:coreProperties>
</file>